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ED21A38" w14:textId="15694399" w:rsidR="00E554ED" w:rsidRDefault="001717C5" w:rsidP="00F44DD2">
      <w:pPr>
        <w:pStyle w:val="BodyTextmaly"/>
      </w:pPr>
      <w:r>
        <w:t xml:space="preserve"> </w:t>
      </w:r>
    </w:p>
    <w:p w14:paraId="5D44CC21" w14:textId="77777777" w:rsidR="00E554ED" w:rsidRDefault="00E554ED" w:rsidP="002C10BA">
      <w:pPr>
        <w:pStyle w:val="ZALACZNIKTEKST"/>
      </w:pPr>
    </w:p>
    <w:p w14:paraId="3358080C" w14:textId="77777777" w:rsidR="00E554ED" w:rsidRPr="002C10BA" w:rsidRDefault="00E554ED" w:rsidP="00F97BE1">
      <w:pPr>
        <w:pStyle w:val="ZALACZNIKTEKST"/>
        <w:jc w:val="right"/>
      </w:pPr>
      <w:r>
        <w:t>................, dnia ......... r.</w:t>
      </w:r>
    </w:p>
    <w:p w14:paraId="53398A14" w14:textId="77777777" w:rsidR="00E554ED" w:rsidRDefault="00E554ED" w:rsidP="00F44DD2">
      <w:pPr>
        <w:pStyle w:val="Tekstpodstawowy"/>
      </w:pPr>
    </w:p>
    <w:p w14:paraId="0BD37FFC" w14:textId="0CD99587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 z późniejszymi zmianami), dalej „RODO”, informuję, że: </w:t>
      </w:r>
    </w:p>
    <w:p w14:paraId="124A07CE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E1972D" w14:textId="598DD963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W przypadku powzięcia informacji o niezgodnym z prawem przetwarzaniu w trakcie trwania postępowania czy realizacji umowy na: „…(wpisać nazwę postępowania nadaną przez Zamawiającego)…….. …………… w (Zamawiający)………. Pani/Pana danych osobowych, przysługuje Pani/Panu prawo wniesienia skargi do organu nadzorczego właściwego w sprawach ochrony danych osobowych.</w:t>
      </w:r>
      <w:bookmarkStart w:id="0" w:name="_GoBack"/>
      <w:bookmarkEnd w:id="0"/>
    </w:p>
    <w:p w14:paraId="31D99D28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2B331BE" w14:textId="046EDA7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- Podanie przez Panią/Pana danych osobowych jest obowiązkowe, gdyż przesłankę przetwarzania danych osobowych stanowi przepis prawa Pani/Pan dane mogą być przetwarzane w sposób zautomatyzowany i  nie  będą profilowane.</w:t>
      </w:r>
    </w:p>
    <w:p w14:paraId="2BC05715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880603" w14:textId="6A152B9C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administratorem Pani/Pana danych osobowych jest ………..;</w:t>
      </w:r>
    </w:p>
    <w:p w14:paraId="4936E22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05B7F93" w14:textId="20F78990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sprawach z zakresu ochrony danych osobowych może się Pan/Pani kontaktować z Inspektorem Ochrony Danych w ……… oraz pod adresem e-mail: ………….., tel. ………………;</w:t>
      </w:r>
    </w:p>
    <w:p w14:paraId="536523A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13A061D" w14:textId="4A22F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Pani/Pana dane osobowe przetwarzane będą na podstawie art. 6 ust. 1 lit. c RODO w celu związanym z postępowaniem o udzielenie zamówienia publicznego /dane identyfikujące postępowanie, np. nazwa, numer/ prowadzonym w trybie przetargu nieograniczonego;</w:t>
      </w:r>
    </w:p>
    <w:p w14:paraId="39D7A59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6A096CF6" w14:textId="7F6A0CCF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odbiorcami Pani/Pana danych osobowych będą osoby lub podmioty, którym udostępniona zostanie dokumentacja postępowania w oparciu o art. 18 oraz art. 78 ustawy Prawo zamówień publicznych, dalej „ustawa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”;  </w:t>
      </w:r>
    </w:p>
    <w:p w14:paraId="227A553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92D95E2" w14:textId="44DE4CBE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Pani/Pana dane osobowe będą przechowywane, zgodnie z art. 78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, przez okres co najmniej ………. lat od dnia ……………………….., a jeżeli zobowiązania wskazane w ofercie i umowie przekroczą w/w przedział czasowy, okres przechowywania obejmuje ten termin; </w:t>
      </w:r>
    </w:p>
    <w:p w14:paraId="1F32EAE5" w14:textId="77777777" w:rsidR="00220B6B" w:rsidRDefault="00220B6B" w:rsidP="00220B6B">
      <w:pPr>
        <w:pStyle w:val="Tekstpodstawowy"/>
        <w:rPr>
          <w:szCs w:val="16"/>
        </w:rPr>
      </w:pPr>
    </w:p>
    <w:p w14:paraId="54DBBF8A" w14:textId="785ED32B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 xml:space="preserve">obowiązek podania przez Panią/Pana danych osobowych bezpośrednio Pani/Pana dotyczących jest wymogiem ustawowym określonym w przepisach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;  </w:t>
      </w:r>
    </w:p>
    <w:p w14:paraId="68D81659" w14:textId="77777777" w:rsidR="00220B6B" w:rsidRPr="00220B6B" w:rsidRDefault="00220B6B" w:rsidP="00220B6B">
      <w:pPr>
        <w:pStyle w:val="Tekstpodstawowy"/>
        <w:rPr>
          <w:szCs w:val="16"/>
        </w:rPr>
      </w:pPr>
    </w:p>
    <w:p w14:paraId="0D4FF311" w14:textId="2352B445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w odniesieniu do Pani/Pana danych osobowych decyzje nie będą podejmowane w sposób zautomatyzowany, stosowanie do art. 22 RODO;</w:t>
      </w:r>
    </w:p>
    <w:p w14:paraId="36DA864C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F2C9629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posiada Pani/Pan:</w:t>
      </w:r>
    </w:p>
    <w:p w14:paraId="7C898B9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15 RODO prawo dostępu do danych osobowych Pani/Pana dotyczących;</w:t>
      </w:r>
    </w:p>
    <w:p w14:paraId="43BC305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na podstawie art. 16 RODO prawo do sprostowania Pani/Pana danych osobowych **;</w:t>
      </w:r>
    </w:p>
    <w:p w14:paraId="25982ED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18 RODO prawo żądania od administratora ograniczenia przetwarzania danych osobowych z zastrzeżeniem przypadków, o których mowa w art. 18 ust. 2 RODO ***;  </w:t>
      </w:r>
    </w:p>
    <w:p w14:paraId="5A49936B" w14:textId="20A5A044" w:rsid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prawo do wniesienia skargi do Prezesa Urzędu Ochrony Danych Osobowych, gdy uzna Pani/Pan, że przetwarzanie danych osobowych Pani/Pana dotyczących narusza przepisy RODO;</w:t>
      </w:r>
    </w:p>
    <w:p w14:paraId="0D0210FF" w14:textId="77777777" w:rsidR="00220B6B" w:rsidRPr="00220B6B" w:rsidRDefault="00220B6B" w:rsidP="00220B6B">
      <w:pPr>
        <w:pStyle w:val="Tekstpodstawowy"/>
        <w:rPr>
          <w:szCs w:val="16"/>
        </w:rPr>
      </w:pPr>
    </w:p>
    <w:p w14:paraId="53A95B3E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</w:t>
      </w:r>
      <w:r w:rsidRPr="00220B6B">
        <w:rPr>
          <w:szCs w:val="16"/>
        </w:rPr>
        <w:tab/>
        <w:t>nie przysługuje Pani/Panu:</w:t>
      </w:r>
    </w:p>
    <w:p w14:paraId="231E3E87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w związku z art. 17 ust. 3 lit. b, d lub e RODO prawo do usunięcia danych osobowych;</w:t>
      </w:r>
    </w:p>
    <w:p w14:paraId="5A519530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lastRenderedPageBreak/>
        <w:t>−</w:t>
      </w:r>
      <w:r w:rsidRPr="00220B6B">
        <w:rPr>
          <w:szCs w:val="16"/>
        </w:rPr>
        <w:tab/>
        <w:t>prawo do przenoszenia danych osobowych, o którym mowa w art. 20 RODO;</w:t>
      </w:r>
    </w:p>
    <w:p w14:paraId="06D52B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na podstawie art. 21 RODO prawo sprzeciwu, wobec przetwarzania danych osobowych, gdyż podstawą prawną przetwarzania Pani/Pana danych osobowych jest art. 6 ust. 1 lit. c RODO. </w:t>
      </w:r>
    </w:p>
    <w:p w14:paraId="3AF692A1" w14:textId="77777777" w:rsidR="00220B6B" w:rsidRPr="00220B6B" w:rsidRDefault="00220B6B" w:rsidP="00220B6B">
      <w:pPr>
        <w:pStyle w:val="Tekstpodstawowy"/>
        <w:rPr>
          <w:szCs w:val="16"/>
        </w:rPr>
      </w:pPr>
    </w:p>
    <w:p w14:paraId="2064029B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Wystąpienie z żądaniem, o którym mowa w art. 18 ust. 1 rozporządzenia 2016/679, nie ogranicza przetwarzania danych osobowych do czasu zakończenia postępowania o udzielenie zamówienia publicznego.</w:t>
      </w:r>
    </w:p>
    <w:p w14:paraId="37C4BF2A" w14:textId="77777777" w:rsidR="00220B6B" w:rsidRPr="00220B6B" w:rsidRDefault="00220B6B" w:rsidP="00220B6B">
      <w:pPr>
        <w:pStyle w:val="Tekstpodstawowy"/>
        <w:rPr>
          <w:szCs w:val="16"/>
        </w:rPr>
      </w:pPr>
    </w:p>
    <w:p w14:paraId="11E67358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W trakcie oraz po zakończeniu postępowania o udzielenie zamówienia publicznego, w przypadku gdy wykonanie obowiązków, o których mowa w art. 15 ust. 1-3 rozporządzenia 2016/679, wymagałoby niewspółmiernie dużego wysiłku, zamawiający może żądać od osoby, której dane dotyczą, wskazania dodatkowych informacji mających w szczególności na celu sprecyzowanie nazwy lub daty zakończonego postępowania o udzielenie zamówienia.</w:t>
      </w:r>
    </w:p>
    <w:p w14:paraId="50E3BC94" w14:textId="77777777" w:rsidR="00220B6B" w:rsidRPr="00220B6B" w:rsidRDefault="00220B6B" w:rsidP="00220B6B">
      <w:pPr>
        <w:pStyle w:val="Tekstpodstawowy"/>
        <w:rPr>
          <w:szCs w:val="16"/>
        </w:rPr>
      </w:pPr>
    </w:p>
    <w:p w14:paraId="4BC649CA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______________________</w:t>
      </w:r>
    </w:p>
    <w:p w14:paraId="1109A3ED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 Wyjaśnienie: informacja w tym zakresie jest wymagana, jeżeli w odniesieniu do danego administratora lub podmiotu przetwarzającego istnieje obowiązek wyznaczenia inspektora ochrony danych osobowych.</w:t>
      </w:r>
    </w:p>
    <w:p w14:paraId="39E270E6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 xml:space="preserve">** Wyjaśnienie: skorzystanie z prawa do sprostowania nie może skutkować zmianą wyniku postępowania o udzielenie zamówienia publicznego ani zmianą postanowień umowy w zakresie niezgodnym z ustawą </w:t>
      </w:r>
      <w:proofErr w:type="spellStart"/>
      <w:r w:rsidRPr="00220B6B">
        <w:rPr>
          <w:szCs w:val="16"/>
        </w:rPr>
        <w:t>Pzp</w:t>
      </w:r>
      <w:proofErr w:type="spellEnd"/>
      <w:r w:rsidRPr="00220B6B">
        <w:rPr>
          <w:szCs w:val="16"/>
        </w:rPr>
        <w:t xml:space="preserve"> oraz nie może naruszać integralności protokołu oraz jego załączników.</w:t>
      </w:r>
    </w:p>
    <w:p w14:paraId="3F11EB11" w14:textId="77777777" w:rsidR="00220B6B" w:rsidRPr="00220B6B" w:rsidRDefault="00220B6B" w:rsidP="00220B6B">
      <w:pPr>
        <w:pStyle w:val="Tekstpodstawowy"/>
        <w:rPr>
          <w:szCs w:val="16"/>
        </w:rPr>
      </w:pPr>
      <w:r w:rsidRPr="00220B6B">
        <w:rPr>
          <w:szCs w:val="16"/>
        </w:rPr>
        <w:t>−</w:t>
      </w:r>
      <w:r w:rsidRPr="00220B6B">
        <w:rPr>
          <w:szCs w:val="16"/>
        </w:rPr>
        <w:tab/>
        <w:t>***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2D73B7E7" w14:textId="77777777" w:rsidR="00220B6B" w:rsidRPr="00220B6B" w:rsidRDefault="00220B6B" w:rsidP="00220B6B">
      <w:pPr>
        <w:pStyle w:val="Tekstpodstawowy"/>
        <w:rPr>
          <w:szCs w:val="16"/>
        </w:rPr>
      </w:pPr>
    </w:p>
    <w:p w14:paraId="3E7B6C0E" w14:textId="77777777" w:rsidR="00E554ED" w:rsidRPr="00220B6B" w:rsidRDefault="00E554ED" w:rsidP="00F44DD2">
      <w:pPr>
        <w:pStyle w:val="Tekstpodstawowy"/>
      </w:pPr>
    </w:p>
    <w:p w14:paraId="1FED2DE1" w14:textId="77777777" w:rsidR="00E554ED" w:rsidRDefault="00E554ED" w:rsidP="004E0AB5">
      <w:pPr>
        <w:pStyle w:val="Tekstpodstawowy"/>
        <w:jc w:val="right"/>
      </w:pPr>
      <w:r>
        <w:t>.........................................................</w:t>
      </w:r>
    </w:p>
    <w:p w14:paraId="6905CD94" w14:textId="77777777" w:rsidR="00E554ED" w:rsidRDefault="00E554ED" w:rsidP="004E0AB5">
      <w:pPr>
        <w:pStyle w:val="ZALACZNIKMALYCENTER"/>
        <w:ind w:left="5812"/>
      </w:pPr>
      <w:r>
        <w:t>(podpis Kierownika Zamawiającego)</w:t>
      </w:r>
      <w:r>
        <w:br/>
      </w:r>
      <w:r>
        <w:br/>
      </w:r>
    </w:p>
    <w:p w14:paraId="1EAC937D" w14:textId="77777777" w:rsidR="00E554ED" w:rsidRDefault="00DE25A6" w:rsidP="00F44DD2">
      <w:pPr>
        <w:pStyle w:val="ZALACZNIKMALY"/>
      </w:pPr>
      <w:r>
        <w:t>__________</w:t>
      </w:r>
      <w:r>
        <w:rPr>
          <w:vertAlign w:val="superscript"/>
        </w:rPr>
        <w:br/>
      </w:r>
      <w:r w:rsidR="00E554ED">
        <w:rPr>
          <w:vertAlign w:val="superscript"/>
        </w:rPr>
        <w:t>1</w:t>
      </w:r>
      <w:r w:rsidR="00E554ED">
        <w:t xml:space="preserve"> Niewłaściwe skreślić.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25C372" w14:textId="77777777" w:rsidR="003569A4" w:rsidRDefault="003569A4">
      <w:r>
        <w:separator/>
      </w:r>
    </w:p>
  </w:endnote>
  <w:endnote w:type="continuationSeparator" w:id="0">
    <w:p w14:paraId="449A6DF4" w14:textId="77777777" w:rsidR="003569A4" w:rsidRDefault="00356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29DC2A" w14:textId="77777777" w:rsidR="003569A4" w:rsidRDefault="003569A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D8E2EA3" w14:textId="77777777" w:rsidR="003569A4" w:rsidRDefault="003569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F12660" w14:textId="66CBE482" w:rsidR="001717C5" w:rsidRDefault="001717C5" w:rsidP="001717C5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31 do zarządzenia Nr </w:t>
    </w:r>
    <w:r w:rsidR="00302BD7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302BD7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135A0AF1" w14:textId="77777777" w:rsidR="001717C5" w:rsidRDefault="001717C5" w:rsidP="001717C5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0DD90137" w14:textId="77777777" w:rsidR="001717C5" w:rsidRDefault="001717C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1BAD"/>
    <w:rsid w:val="000C265D"/>
    <w:rsid w:val="000D4578"/>
    <w:rsid w:val="000D7C24"/>
    <w:rsid w:val="000E595F"/>
    <w:rsid w:val="000E68AA"/>
    <w:rsid w:val="000F1C22"/>
    <w:rsid w:val="00106E98"/>
    <w:rsid w:val="00133D5C"/>
    <w:rsid w:val="001717C5"/>
    <w:rsid w:val="00177C47"/>
    <w:rsid w:val="0019083F"/>
    <w:rsid w:val="001B111C"/>
    <w:rsid w:val="001B218C"/>
    <w:rsid w:val="001D0600"/>
    <w:rsid w:val="001D4AC1"/>
    <w:rsid w:val="00200307"/>
    <w:rsid w:val="0020427F"/>
    <w:rsid w:val="00220B6B"/>
    <w:rsid w:val="00220DEB"/>
    <w:rsid w:val="002226EF"/>
    <w:rsid w:val="00246A15"/>
    <w:rsid w:val="0028045B"/>
    <w:rsid w:val="002A2DE2"/>
    <w:rsid w:val="002B3467"/>
    <w:rsid w:val="002C10BA"/>
    <w:rsid w:val="002E4590"/>
    <w:rsid w:val="00302BD7"/>
    <w:rsid w:val="00304D27"/>
    <w:rsid w:val="00314DAB"/>
    <w:rsid w:val="003569A4"/>
    <w:rsid w:val="0036635C"/>
    <w:rsid w:val="003667CE"/>
    <w:rsid w:val="00377AF4"/>
    <w:rsid w:val="003814AD"/>
    <w:rsid w:val="00385507"/>
    <w:rsid w:val="00392991"/>
    <w:rsid w:val="003A7D09"/>
    <w:rsid w:val="003B329D"/>
    <w:rsid w:val="003C5BD1"/>
    <w:rsid w:val="004113FB"/>
    <w:rsid w:val="00423EDF"/>
    <w:rsid w:val="0042445D"/>
    <w:rsid w:val="00472AC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4629"/>
    <w:rsid w:val="005E4D55"/>
    <w:rsid w:val="005F3B86"/>
    <w:rsid w:val="006159AF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77834"/>
    <w:rsid w:val="00780DE5"/>
    <w:rsid w:val="007A02D8"/>
    <w:rsid w:val="007A7AFF"/>
    <w:rsid w:val="007B0269"/>
    <w:rsid w:val="007E6A18"/>
    <w:rsid w:val="007E7471"/>
    <w:rsid w:val="007F0FEE"/>
    <w:rsid w:val="00814F29"/>
    <w:rsid w:val="00816CA6"/>
    <w:rsid w:val="0083083F"/>
    <w:rsid w:val="00834BDA"/>
    <w:rsid w:val="00897B32"/>
    <w:rsid w:val="008B66A9"/>
    <w:rsid w:val="008B6792"/>
    <w:rsid w:val="0091061F"/>
    <w:rsid w:val="00916059"/>
    <w:rsid w:val="0094797D"/>
    <w:rsid w:val="009712B8"/>
    <w:rsid w:val="009719AF"/>
    <w:rsid w:val="00981C97"/>
    <w:rsid w:val="00997E08"/>
    <w:rsid w:val="009A12E2"/>
    <w:rsid w:val="009B26B0"/>
    <w:rsid w:val="009D6079"/>
    <w:rsid w:val="009E55CC"/>
    <w:rsid w:val="00A116F7"/>
    <w:rsid w:val="00A11A44"/>
    <w:rsid w:val="00A126BD"/>
    <w:rsid w:val="00A25672"/>
    <w:rsid w:val="00A75AD7"/>
    <w:rsid w:val="00A80ABE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80435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B68E1"/>
    <w:rsid w:val="00D9034D"/>
    <w:rsid w:val="00DB158E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1E49"/>
    <w:rsid w:val="00F43B06"/>
    <w:rsid w:val="00F44DD2"/>
    <w:rsid w:val="00F63C89"/>
    <w:rsid w:val="00F90CD2"/>
    <w:rsid w:val="00F97BE1"/>
    <w:rsid w:val="00FA50C6"/>
    <w:rsid w:val="00FB531B"/>
    <w:rsid w:val="00FD6F81"/>
    <w:rsid w:val="00FF5E65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EAE8CFC"/>
  <w15:docId w15:val="{6DDA8A7C-07D2-4698-922D-E6C661B1F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030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200307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200307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200307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200307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200307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character" w:customStyle="1" w:styleId="TekstpodstawowyZnak">
    <w:name w:val="Tekst podstawowy Znak"/>
    <w:basedOn w:val="Domylnaczcionkaakapitu"/>
    <w:link w:val="Tekstpodstawowy"/>
    <w:rsid w:val="005D4629"/>
    <w:rPr>
      <w:rFonts w:ascii="Arial" w:hAnsi="Arial" w:cs="Arial"/>
      <w:szCs w:val="18"/>
    </w:rPr>
  </w:style>
  <w:style w:type="paragraph" w:styleId="Nagwek">
    <w:name w:val="header"/>
    <w:basedOn w:val="Normalny"/>
    <w:link w:val="NagwekZnak"/>
    <w:unhideWhenUsed/>
    <w:rsid w:val="001717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717C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1717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717C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260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693</Words>
  <Characters>4160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Manager/>
  <Company/>
  <LinksUpToDate>false</LinksUpToDate>
  <CharactersWithSpaces>4844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/>
  <cp:keywords/>
  <dc:description/>
  <cp:lastModifiedBy>Aneta Wójcik - Nadleśnictwo Baligród</cp:lastModifiedBy>
  <cp:revision>5</cp:revision>
  <dcterms:created xsi:type="dcterms:W3CDTF">2021-01-27T05:38:00Z</dcterms:created>
  <dcterms:modified xsi:type="dcterms:W3CDTF">2023-10-11T06:58:00Z</dcterms:modified>
  <cp:category/>
</cp:coreProperties>
</file>